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95" w:rsidRPr="00D03A95" w:rsidRDefault="00D03A95" w:rsidP="00D03A95">
      <w:pPr>
        <w:tabs>
          <w:tab w:val="center" w:pos="4253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F468F1" w:rsidTr="00294F79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F468F1" w:rsidRPr="00234F5C" w:rsidRDefault="00F468F1" w:rsidP="00294F7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F468F1" w:rsidRPr="000A3446" w:rsidRDefault="00F468F1" w:rsidP="00294F79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F468F1" w:rsidRPr="00F468F1" w:rsidTr="00294F7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68F1" w:rsidRPr="00F468F1" w:rsidRDefault="00F468F1" w:rsidP="00F468F1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F1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2731" w:type="dxa"/>
          </w:tcPr>
          <w:p w:rsidR="00F468F1" w:rsidRPr="00F468F1" w:rsidRDefault="00F468F1" w:rsidP="00F468F1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F468F1" w:rsidRPr="00F468F1" w:rsidRDefault="00F468F1" w:rsidP="00F468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8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F468F1" w:rsidRPr="00F468F1" w:rsidRDefault="00F468F1" w:rsidP="00F46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F1">
              <w:rPr>
                <w:rFonts w:ascii="Times New Roman" w:hAnsi="Times New Roman" w:cs="Times New Roman"/>
                <w:sz w:val="28"/>
                <w:szCs w:val="28"/>
              </w:rPr>
              <w:t>231-П</w:t>
            </w:r>
          </w:p>
        </w:tc>
      </w:tr>
      <w:tr w:rsidR="00F468F1" w:rsidTr="00294F7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F468F1" w:rsidRPr="00C33890" w:rsidRDefault="00F468F1" w:rsidP="00294F7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D03A95" w:rsidRPr="00D03A95" w:rsidRDefault="00D03A95" w:rsidP="00D03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A95" w:rsidRPr="00D03A95" w:rsidRDefault="00D03A95" w:rsidP="00D03A95">
      <w:pPr>
        <w:autoSpaceDE w:val="0"/>
        <w:autoSpaceDN w:val="0"/>
        <w:adjustRightInd w:val="0"/>
        <w:spacing w:after="0" w:line="340" w:lineRule="exact"/>
        <w:ind w:left="851" w:right="709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О внесении изменений в постановление Правительства Кировской области от 07.12.2021 № 675-П </w:t>
      </w:r>
    </w:p>
    <w:p w:rsidR="00D03A95" w:rsidRPr="00D03A95" w:rsidRDefault="00D03A95" w:rsidP="00D03A95">
      <w:pPr>
        <w:autoSpaceDE w:val="0"/>
        <w:autoSpaceDN w:val="0"/>
        <w:adjustRightInd w:val="0"/>
        <w:spacing w:after="0" w:line="340" w:lineRule="exact"/>
        <w:ind w:left="851" w:right="709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«О предоставлении сельскохозяйственным потребительским кооперативам грантов из областного бюджета на развитие материально-технической базы»</w:t>
      </w:r>
    </w:p>
    <w:p w:rsidR="00D03A95" w:rsidRPr="00D03A95" w:rsidRDefault="00D03A95" w:rsidP="00D03A95">
      <w:pPr>
        <w:autoSpaceDE w:val="0"/>
        <w:autoSpaceDN w:val="0"/>
        <w:adjustRightInd w:val="0"/>
        <w:spacing w:after="0" w:line="340" w:lineRule="exact"/>
        <w:ind w:left="851" w:righ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A95" w:rsidRPr="00D03A95" w:rsidRDefault="00D03A95" w:rsidP="00D03A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Правительство Кировской области ПОСТАНОВЛЯЕТ:</w:t>
      </w:r>
    </w:p>
    <w:p w:rsidR="00D03A95" w:rsidRPr="00D03A95" w:rsidRDefault="00D03A95" w:rsidP="00D03A9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Внести в постановление Правительства Кировской области от 07.12.2021 № 675-П «О предоставлении сельскохозяйственным  потребительским кооперативам грантов из областного бюджета на развитие материально-технической базы» </w:t>
      </w:r>
      <w:r w:rsidRPr="00D03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следующие изменения:</w:t>
      </w:r>
    </w:p>
    <w:p w:rsidR="00D03A95" w:rsidRPr="00D03A95" w:rsidRDefault="00D03A95" w:rsidP="00D03A95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 w:rsidRPr="00D03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 в Порядке предоставления сельскохозяйственным потребительским кооперативам грантов из областного бюджета на развитие материально-технической базы (далее – Порядок), утвержденном вышеуказанным постановлением, согласно приложению.</w:t>
      </w:r>
    </w:p>
    <w:p w:rsidR="00D03A95" w:rsidRPr="00D03A95" w:rsidRDefault="00D03A95" w:rsidP="00D03A9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Внести в состав конкурсной комиссии </w:t>
      </w:r>
      <w:r w:rsidRPr="00D03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проведению отбора сельскохозяйственных потребительских кооперативов для предоставления грантов из областного бюджета на развитие материально-технической базы </w:t>
      </w:r>
      <w:r w:rsidRPr="00D03A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 конкурсная комиссия), утвержденный вышеуказанным постановлением, следующие изменения:</w:t>
      </w:r>
    </w:p>
    <w:p w:rsidR="00D03A95" w:rsidRPr="00D03A95" w:rsidRDefault="00D03A95" w:rsidP="00D03A9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1.2.1. Включить в состав конкурсной комиссии следующих лиц:</w:t>
      </w:r>
    </w:p>
    <w:p w:rsidR="00D03A95" w:rsidRPr="00D03A95" w:rsidRDefault="00D03A95" w:rsidP="00D03A9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97"/>
        <w:gridCol w:w="5982"/>
      </w:tblGrid>
      <w:tr w:rsidR="00D03A95" w:rsidRPr="00D03A95" w:rsidTr="00FE2748">
        <w:tc>
          <w:tcPr>
            <w:tcW w:w="3181" w:type="dxa"/>
          </w:tcPr>
          <w:p w:rsidR="00D03A95" w:rsidRPr="00D03A95" w:rsidRDefault="00D03A95" w:rsidP="00D03A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A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СОФРОНОВ</w:t>
            </w:r>
          </w:p>
          <w:p w:rsidR="00D03A95" w:rsidRPr="00D03A95" w:rsidRDefault="00D03A95" w:rsidP="00D0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A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397" w:type="dxa"/>
          </w:tcPr>
          <w:p w:rsidR="00D03A95" w:rsidRPr="00D03A95" w:rsidRDefault="00D03A95" w:rsidP="00D03A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2" w:type="dxa"/>
          </w:tcPr>
          <w:p w:rsidR="00D03A95" w:rsidRPr="00D03A95" w:rsidRDefault="00D03A95" w:rsidP="00D03A9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A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министр сельского хозяйства и продовольствия Кировской области, председателем конкурсной комиссии</w:t>
            </w:r>
          </w:p>
        </w:tc>
      </w:tr>
      <w:tr w:rsidR="00D03A95" w:rsidRPr="00D03A95" w:rsidTr="00FE2748">
        <w:tc>
          <w:tcPr>
            <w:tcW w:w="3181" w:type="dxa"/>
          </w:tcPr>
          <w:p w:rsidR="00D03A95" w:rsidRPr="00D03A95" w:rsidRDefault="00D03A95" w:rsidP="00D03A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A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ЛОГИНОВА</w:t>
            </w:r>
          </w:p>
          <w:p w:rsidR="00D03A95" w:rsidRPr="00D03A95" w:rsidRDefault="00D03A95" w:rsidP="00D0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A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Юлия Сергеевна</w:t>
            </w:r>
          </w:p>
        </w:tc>
        <w:tc>
          <w:tcPr>
            <w:tcW w:w="397" w:type="dxa"/>
          </w:tcPr>
          <w:p w:rsidR="00D03A95" w:rsidRPr="00D03A95" w:rsidRDefault="00D03A95" w:rsidP="00D03A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82" w:type="dxa"/>
          </w:tcPr>
          <w:p w:rsidR="00D03A95" w:rsidRPr="00D03A95" w:rsidRDefault="00D03A95" w:rsidP="00D03A9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A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работе с клиентами микробизнеса Кировского регионального филиала Акционерного общества «Российский Сельскохозяйственный банк» (по согласованию).</w:t>
            </w:r>
          </w:p>
          <w:p w:rsidR="00D03A95" w:rsidRPr="00D03A95" w:rsidRDefault="00D03A95" w:rsidP="00D03A9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A95" w:rsidRPr="00D03A95" w:rsidRDefault="00D03A95" w:rsidP="00D03A9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Исключить из состава конкурсной комиссии Котлячкова А.А., Перминова А.Л</w:t>
      </w:r>
      <w:r w:rsidRPr="00D03A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., Огородова В.Г.</w:t>
      </w:r>
    </w:p>
    <w:p w:rsidR="00D03A95" w:rsidRPr="00D03A95" w:rsidRDefault="00D03A95" w:rsidP="00D03A9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Пункт 8 изложить в следующей редакции:</w:t>
      </w:r>
    </w:p>
    <w:p w:rsidR="00D03A95" w:rsidRPr="00D03A95" w:rsidRDefault="00D03A95" w:rsidP="00D03A9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«8. Контроль за выполнением постановления возложить на министерство сельского хозяйства и продовольствия Кировской области».</w:t>
      </w:r>
    </w:p>
    <w:p w:rsidR="00D03A95" w:rsidRPr="00D03A95" w:rsidRDefault="00D03A95" w:rsidP="00D03A9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Настоящее постановление вступает в силу через десять дней после его официального опубликования и распространяется на правоотношения, возникшие с 01.01.2023. </w:t>
      </w:r>
    </w:p>
    <w:p w:rsidR="00D03A95" w:rsidRPr="00D03A95" w:rsidRDefault="00D03A95" w:rsidP="00D03A95">
      <w:pPr>
        <w:autoSpaceDE w:val="0"/>
        <w:autoSpaceDN w:val="0"/>
        <w:adjustRightInd w:val="0"/>
        <w:spacing w:before="6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D03A95" w:rsidRPr="00D03A95" w:rsidRDefault="00D03A95" w:rsidP="00D03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F4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3A9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Соколов</w:t>
      </w:r>
    </w:p>
    <w:p w:rsidR="005246EE" w:rsidRDefault="005246EE"/>
    <w:sectPr w:rsidR="005246EE" w:rsidSect="00AD450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C2" w:rsidRDefault="005928C2" w:rsidP="00AD450A">
      <w:pPr>
        <w:spacing w:after="0" w:line="240" w:lineRule="auto"/>
      </w:pPr>
      <w:r>
        <w:separator/>
      </w:r>
    </w:p>
  </w:endnote>
  <w:endnote w:type="continuationSeparator" w:id="0">
    <w:p w:rsidR="005928C2" w:rsidRDefault="005928C2" w:rsidP="00AD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C2" w:rsidRDefault="005928C2" w:rsidP="00AD450A">
      <w:pPr>
        <w:spacing w:after="0" w:line="240" w:lineRule="auto"/>
      </w:pPr>
      <w:r>
        <w:separator/>
      </w:r>
    </w:p>
  </w:footnote>
  <w:footnote w:type="continuationSeparator" w:id="0">
    <w:p w:rsidR="005928C2" w:rsidRDefault="005928C2" w:rsidP="00AD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171488"/>
      <w:docPartObj>
        <w:docPartGallery w:val="Page Numbers (Top of Page)"/>
        <w:docPartUnique/>
      </w:docPartObj>
    </w:sdtPr>
    <w:sdtContent>
      <w:p w:rsidR="00AD450A" w:rsidRDefault="00AD45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450A" w:rsidRDefault="00AD4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95"/>
    <w:rsid w:val="005246EE"/>
    <w:rsid w:val="005928C2"/>
    <w:rsid w:val="00AD450A"/>
    <w:rsid w:val="00D03A95"/>
    <w:rsid w:val="00F4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A9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F468F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Первая строка заголовка"/>
    <w:basedOn w:val="a"/>
    <w:rsid w:val="00F468F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D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50A"/>
  </w:style>
  <w:style w:type="paragraph" w:styleId="a8">
    <w:name w:val="footer"/>
    <w:basedOn w:val="a"/>
    <w:link w:val="a9"/>
    <w:uiPriority w:val="99"/>
    <w:unhideWhenUsed/>
    <w:rsid w:val="00AD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A9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F468F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Первая строка заголовка"/>
    <w:basedOn w:val="a"/>
    <w:rsid w:val="00F468F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D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50A"/>
  </w:style>
  <w:style w:type="paragraph" w:styleId="a8">
    <w:name w:val="footer"/>
    <w:basedOn w:val="a"/>
    <w:link w:val="a9"/>
    <w:uiPriority w:val="99"/>
    <w:unhideWhenUsed/>
    <w:rsid w:val="00AD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Кузнецова</dc:creator>
  <cp:lastModifiedBy>Любовь В. Кузнецова</cp:lastModifiedBy>
  <cp:revision>5</cp:revision>
  <dcterms:created xsi:type="dcterms:W3CDTF">2023-05-11T07:43:00Z</dcterms:created>
  <dcterms:modified xsi:type="dcterms:W3CDTF">2023-05-11T08:27:00Z</dcterms:modified>
</cp:coreProperties>
</file>